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    </w:t>
      </w:r>
    </w:p>
    <w:p>
      <w:pPr>
        <w:ind w:firstLine="1440" w:firstLineChars="400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巴州区妇幼保健院招聘人员信息表</w:t>
      </w:r>
    </w:p>
    <w:bookmarkEnd w:id="0"/>
    <w:tbl>
      <w:tblPr>
        <w:tblStyle w:val="2"/>
        <w:tblpPr w:leftFromText="180" w:rightFromText="180" w:vertAnchor="page" w:horzAnchor="page" w:tblpX="1757" w:tblpY="30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151"/>
        <w:gridCol w:w="1533"/>
        <w:gridCol w:w="216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shd w:val="pct10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宋体" w:hAnsi="宋体"/>
                <w:b/>
                <w:i/>
                <w:szCs w:val="21"/>
              </w:rPr>
            </w:pPr>
          </w:p>
          <w:p>
            <w:pPr>
              <w:autoSpaceDN w:val="0"/>
              <w:spacing w:beforeAutospacing="1" w:afterAutospacing="1"/>
              <w:jc w:val="center"/>
              <w:rPr>
                <w:rFonts w:hint="eastAsia" w:ascii="宋体" w:hAnsi="宋体"/>
                <w:b/>
                <w:i w:val="0"/>
                <w:iCs/>
                <w:szCs w:val="21"/>
              </w:rPr>
            </w:pPr>
            <w:r>
              <w:rPr>
                <w:rFonts w:hint="eastAsia" w:ascii="宋体" w:hAnsi="宋体"/>
                <w:b/>
                <w:i w:val="0"/>
                <w:iCs/>
                <w:szCs w:val="21"/>
              </w:rPr>
              <w:t>一寸免冠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ascii="宋体" w:hAnsi="宋体"/>
                <w:b/>
                <w:i/>
                <w:szCs w:val="21"/>
              </w:rPr>
            </w:pPr>
            <w:r>
              <w:rPr>
                <w:rFonts w:hint="eastAsia" w:ascii="宋体" w:hAnsi="宋体"/>
                <w:b/>
                <w:i w:val="0"/>
                <w:iCs/>
                <w:szCs w:val="21"/>
              </w:rPr>
              <w:t>彩 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历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  高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熟悉专业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8" w:type="dxa"/>
            <w:gridSpan w:val="4"/>
            <w:noWrap w:val="0"/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7598" w:type="dxa"/>
            <w:gridSpan w:val="4"/>
            <w:noWrap w:val="0"/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7598" w:type="dxa"/>
            <w:gridSpan w:val="4"/>
            <w:noWrap w:val="0"/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/>
                <w:spacing w:val="20"/>
                <w:szCs w:val="21"/>
              </w:rPr>
            </w:pPr>
          </w:p>
        </w:tc>
      </w:tr>
    </w:tbl>
    <w:p>
      <w:pPr>
        <w:jc w:val="both"/>
        <w:rPr>
          <w:rFonts w:hint="eastAsia" w:ascii="黑体" w:eastAsia="黑体"/>
          <w:b/>
          <w:sz w:val="36"/>
          <w:szCs w:val="36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C5038"/>
    <w:rsid w:val="429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2020-04-16T06:30:00Z</dcterms:created>
  <dc:creator>守望月亮的树</dc:creator>
  <cp:lastModifiedBy>守望月亮的树</cp:lastModifiedBy>
  <dcterms:modified xsi:type="dcterms:W3CDTF">2020-04-16T06:31:06Z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